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B487D" w14:textId="44D3E273" w:rsidR="00294E50" w:rsidRPr="009B3F73" w:rsidRDefault="009B3F73" w:rsidP="009B3F73">
      <w:pPr>
        <w:spacing w:after="240" w:line="30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gramStart"/>
      <w:r>
        <w:rPr>
          <w:rFonts w:ascii="Times New Roman" w:eastAsia="標楷體" w:hAnsi="Times New Roman" w:hint="eastAsia"/>
          <w:b/>
          <w:sz w:val="32"/>
          <w:szCs w:val="32"/>
        </w:rPr>
        <w:t>115</w:t>
      </w:r>
      <w:proofErr w:type="gramEnd"/>
      <w:r>
        <w:rPr>
          <w:rFonts w:ascii="Times New Roman" w:eastAsia="標楷體" w:hAnsi="Times New Roman" w:hint="eastAsia"/>
          <w:b/>
          <w:sz w:val="32"/>
          <w:szCs w:val="32"/>
        </w:rPr>
        <w:t>年度</w:t>
      </w:r>
      <w:r w:rsidR="00294E50" w:rsidRPr="009B3F73">
        <w:rPr>
          <w:rFonts w:ascii="Times New Roman" w:eastAsia="標楷體" w:hAnsi="Times New Roman" w:hint="eastAsia"/>
          <w:b/>
          <w:sz w:val="32"/>
          <w:szCs w:val="32"/>
        </w:rPr>
        <w:t>國科會計畫基因重組實驗暨感染性生物材料使用申請作業</w:t>
      </w:r>
    </w:p>
    <w:p w14:paraId="3C24CCE1" w14:textId="70734439" w:rsidR="007369ED" w:rsidRDefault="00A762FB" w:rsidP="00A762FB">
      <w:pPr>
        <w:spacing w:after="240" w:line="300" w:lineRule="auto"/>
        <w:rPr>
          <w:rFonts w:ascii="Times New Roman" w:eastAsia="標楷體" w:hAnsi="Times New Roman"/>
        </w:rPr>
      </w:pPr>
      <w:r w:rsidRPr="009B3F73">
        <w:rPr>
          <w:rFonts w:ascii="Times New Roman" w:eastAsia="標楷體" w:hAnsi="Times New Roman" w:hint="eastAsia"/>
        </w:rPr>
        <w:t>本校擬申請</w:t>
      </w:r>
      <w:r w:rsidR="003E457B" w:rsidRPr="009B3F73">
        <w:rPr>
          <w:rFonts w:ascii="Times New Roman" w:eastAsia="標楷體" w:hAnsi="Times New Roman" w:hint="eastAsia"/>
        </w:rPr>
        <w:t>「</w:t>
      </w:r>
      <w:r w:rsidRPr="009B3F73">
        <w:rPr>
          <w:rFonts w:ascii="Times New Roman" w:eastAsia="標楷體" w:hAnsi="Times New Roman" w:hint="eastAsia"/>
          <w:bCs/>
        </w:rPr>
        <w:t>國科會</w:t>
      </w:r>
      <w:proofErr w:type="gramStart"/>
      <w:r w:rsidRPr="009B3F73">
        <w:rPr>
          <w:rFonts w:ascii="Times New Roman" w:eastAsia="標楷體" w:hAnsi="Times New Roman"/>
          <w:bCs/>
        </w:rPr>
        <w:t>11</w:t>
      </w:r>
      <w:r w:rsidR="00E13029" w:rsidRPr="009B3F73">
        <w:rPr>
          <w:rFonts w:ascii="Times New Roman" w:eastAsia="標楷體" w:hAnsi="Times New Roman" w:hint="eastAsia"/>
          <w:bCs/>
        </w:rPr>
        <w:t>5</w:t>
      </w:r>
      <w:proofErr w:type="gramEnd"/>
      <w:r w:rsidRPr="009B3F73">
        <w:rPr>
          <w:rFonts w:ascii="Times New Roman" w:eastAsia="標楷體" w:hAnsi="Times New Roman" w:hint="eastAsia"/>
          <w:bCs/>
        </w:rPr>
        <w:t>年度專題研究計畫</w:t>
      </w:r>
      <w:r w:rsidR="003E457B" w:rsidRPr="009B3F73">
        <w:rPr>
          <w:rFonts w:ascii="Times New Roman" w:eastAsia="標楷體" w:hAnsi="Times New Roman" w:hint="eastAsia"/>
          <w:bCs/>
        </w:rPr>
        <w:t>」</w:t>
      </w:r>
      <w:r w:rsidRPr="009B3F73">
        <w:rPr>
          <w:rFonts w:ascii="Times New Roman" w:eastAsia="標楷體" w:hAnsi="Times New Roman" w:hint="eastAsia"/>
        </w:rPr>
        <w:t>之計畫主持人，若需檢送</w:t>
      </w:r>
      <w:r w:rsidRPr="009B3F73">
        <w:rPr>
          <w:rFonts w:ascii="Times New Roman" w:eastAsia="標楷體" w:hAnsi="Times New Roman" w:hint="eastAsia"/>
          <w:bCs/>
        </w:rPr>
        <w:t>「基因重組實驗」</w:t>
      </w:r>
      <w:r w:rsidRPr="009B3F73">
        <w:rPr>
          <w:rFonts w:ascii="Times New Roman" w:eastAsia="標楷體" w:hAnsi="Times New Roman" w:hint="eastAsia"/>
        </w:rPr>
        <w:t>或</w:t>
      </w:r>
      <w:r w:rsidRPr="009B3F73">
        <w:rPr>
          <w:rFonts w:ascii="Times New Roman" w:eastAsia="標楷體" w:hAnsi="Times New Roman" w:hint="eastAsia"/>
          <w:bCs/>
        </w:rPr>
        <w:t>「第二級以上感染性生物材料</w:t>
      </w:r>
      <w:r w:rsidR="003E457B" w:rsidRPr="009B3F73">
        <w:rPr>
          <w:rFonts w:ascii="Times New Roman" w:eastAsia="標楷體" w:hAnsi="Times New Roman" w:hint="eastAsia"/>
          <w:bCs/>
        </w:rPr>
        <w:t>使用</w:t>
      </w:r>
      <w:r w:rsidRPr="009B3F73">
        <w:rPr>
          <w:rFonts w:ascii="Times New Roman" w:eastAsia="標楷體" w:hAnsi="Times New Roman" w:hint="eastAsia"/>
          <w:bCs/>
        </w:rPr>
        <w:t>」</w:t>
      </w:r>
      <w:r w:rsidRPr="009B3F73">
        <w:rPr>
          <w:rFonts w:ascii="Times New Roman" w:eastAsia="標楷體" w:hAnsi="Times New Roman" w:hint="eastAsia"/>
        </w:rPr>
        <w:t>申請同意書者，請於</w:t>
      </w:r>
      <w:r w:rsidRPr="009B3F73">
        <w:rPr>
          <w:rFonts w:ascii="Times New Roman" w:eastAsia="標楷體" w:hAnsi="Times New Roman" w:hint="eastAsia"/>
          <w:bCs/>
        </w:rPr>
        <w:t>11</w:t>
      </w:r>
      <w:r w:rsidR="00F33D05" w:rsidRPr="009B3F73">
        <w:rPr>
          <w:rFonts w:ascii="Times New Roman" w:eastAsia="標楷體" w:hAnsi="Times New Roman" w:hint="eastAsia"/>
          <w:bCs/>
        </w:rPr>
        <w:t>4</w:t>
      </w:r>
      <w:r w:rsidRPr="009B3F73">
        <w:rPr>
          <w:rFonts w:ascii="Times New Roman" w:eastAsia="標楷體" w:hAnsi="Times New Roman" w:hint="eastAsia"/>
          <w:bCs/>
        </w:rPr>
        <w:t>年</w:t>
      </w:r>
      <w:r w:rsidRPr="009B3F73">
        <w:rPr>
          <w:rFonts w:ascii="Times New Roman" w:eastAsia="標楷體" w:hAnsi="Times New Roman" w:hint="eastAsia"/>
          <w:bCs/>
        </w:rPr>
        <w:t>12</w:t>
      </w:r>
      <w:r w:rsidRPr="009B3F73">
        <w:rPr>
          <w:rFonts w:ascii="Times New Roman" w:eastAsia="標楷體" w:hAnsi="Times New Roman" w:hint="eastAsia"/>
          <w:bCs/>
        </w:rPr>
        <w:t>月</w:t>
      </w:r>
      <w:r w:rsidRPr="009B3F73">
        <w:rPr>
          <w:rFonts w:ascii="Times New Roman" w:eastAsia="標楷體" w:hAnsi="Times New Roman" w:hint="eastAsia"/>
          <w:bCs/>
        </w:rPr>
        <w:t>1</w:t>
      </w:r>
      <w:r w:rsidR="00F33D05" w:rsidRPr="009B3F73">
        <w:rPr>
          <w:rFonts w:ascii="Times New Roman" w:eastAsia="標楷體" w:hAnsi="Times New Roman" w:hint="eastAsia"/>
          <w:bCs/>
        </w:rPr>
        <w:t>9</w:t>
      </w:r>
      <w:r w:rsidRPr="009B3F73">
        <w:rPr>
          <w:rFonts w:ascii="Times New Roman" w:eastAsia="標楷體" w:hAnsi="Times New Roman" w:hint="eastAsia"/>
          <w:bCs/>
        </w:rPr>
        <w:t>日</w:t>
      </w:r>
      <w:r w:rsidRPr="009B3F73">
        <w:rPr>
          <w:rFonts w:ascii="Times New Roman" w:eastAsia="標楷體" w:hAnsi="Times New Roman" w:hint="eastAsia"/>
          <w:bCs/>
        </w:rPr>
        <w:t>(</w:t>
      </w:r>
      <w:r w:rsidRPr="009B3F73">
        <w:rPr>
          <w:rFonts w:ascii="Times New Roman" w:eastAsia="標楷體" w:hAnsi="Times New Roman" w:hint="eastAsia"/>
          <w:bCs/>
        </w:rPr>
        <w:t>五</w:t>
      </w:r>
      <w:r w:rsidRPr="009B3F73">
        <w:rPr>
          <w:rFonts w:ascii="Times New Roman" w:eastAsia="標楷體" w:hAnsi="Times New Roman" w:hint="eastAsia"/>
          <w:bCs/>
        </w:rPr>
        <w:t>)</w:t>
      </w:r>
      <w:r w:rsidRPr="009B3F73">
        <w:rPr>
          <w:rFonts w:ascii="Times New Roman" w:eastAsia="標楷體" w:hAnsi="Times New Roman" w:hint="eastAsia"/>
          <w:bCs/>
        </w:rPr>
        <w:t>前</w:t>
      </w:r>
      <w:r w:rsidRPr="009B3F73">
        <w:rPr>
          <w:rFonts w:ascii="Times New Roman" w:eastAsia="標楷體" w:hAnsi="Times New Roman" w:hint="eastAsia"/>
        </w:rPr>
        <w:t>送</w:t>
      </w:r>
      <w:r w:rsidR="003E457B" w:rsidRPr="009B3F73">
        <w:rPr>
          <w:rFonts w:ascii="Times New Roman" w:eastAsia="標楷體" w:hAnsi="Times New Roman" w:hint="eastAsia"/>
        </w:rPr>
        <w:t>件</w:t>
      </w:r>
      <w:proofErr w:type="gramStart"/>
      <w:r w:rsidR="003E457B" w:rsidRPr="009B3F73">
        <w:rPr>
          <w:rFonts w:ascii="Times New Roman" w:eastAsia="標楷體" w:hAnsi="Times New Roman" w:hint="eastAsia"/>
        </w:rPr>
        <w:t>至</w:t>
      </w:r>
      <w:r w:rsidRPr="009B3F73">
        <w:rPr>
          <w:rFonts w:ascii="Times New Roman" w:eastAsia="標楷體" w:hAnsi="Times New Roman" w:hint="eastAsia"/>
        </w:rPr>
        <w:t>生安</w:t>
      </w:r>
      <w:proofErr w:type="gramEnd"/>
      <w:r w:rsidRPr="009B3F73">
        <w:rPr>
          <w:rFonts w:ascii="Times New Roman" w:eastAsia="標楷體" w:hAnsi="Times New Roman" w:hint="eastAsia"/>
        </w:rPr>
        <w:t>會，未於期限內繳交者僅提供送審收件證明，</w:t>
      </w:r>
      <w:r w:rsidRPr="009B3F73">
        <w:rPr>
          <w:rFonts w:ascii="Times New Roman" w:eastAsia="標楷體" w:hAnsi="Times New Roman" w:hint="eastAsia"/>
        </w:rPr>
        <w:t>(</w:t>
      </w:r>
      <w:r w:rsidRPr="009B3F73">
        <w:rPr>
          <w:rFonts w:ascii="Times New Roman" w:eastAsia="標楷體" w:hAnsi="Times New Roman" w:hint="eastAsia"/>
          <w:bCs/>
          <w:color w:val="C00000"/>
        </w:rPr>
        <w:t>送審證明無法當天開立，請提前送件</w:t>
      </w:r>
      <w:r w:rsidRPr="009B3F73">
        <w:rPr>
          <w:rFonts w:ascii="Times New Roman" w:eastAsia="標楷體" w:hAnsi="Times New Roman" w:hint="eastAsia"/>
        </w:rPr>
        <w:t>)</w:t>
      </w:r>
      <w:r w:rsidRPr="009B3F73">
        <w:rPr>
          <w:rFonts w:ascii="Times New Roman" w:eastAsia="標楷體" w:hAnsi="Times New Roman" w:hint="eastAsia"/>
        </w:rPr>
        <w:t>。</w:t>
      </w:r>
    </w:p>
    <w:p w14:paraId="2DF3332E" w14:textId="65FF3237" w:rsidR="003C22CC" w:rsidRPr="003C22CC" w:rsidRDefault="003C22CC" w:rsidP="003C22CC">
      <w:pPr>
        <w:pStyle w:val="a5"/>
        <w:numPr>
          <w:ilvl w:val="0"/>
          <w:numId w:val="11"/>
        </w:numPr>
        <w:spacing w:after="0" w:line="300" w:lineRule="auto"/>
        <w:ind w:leftChars="0"/>
        <w:rPr>
          <w:rFonts w:ascii="Times New Roman" w:eastAsia="標楷體" w:hAnsi="Times New Roman"/>
        </w:rPr>
      </w:pPr>
      <w:r w:rsidRPr="003C22CC">
        <w:rPr>
          <w:rFonts w:ascii="Times New Roman" w:eastAsia="標楷體" w:hAnsi="Times New Roman" w:hint="eastAsia"/>
        </w:rPr>
        <w:t>申請文件</w:t>
      </w:r>
    </w:p>
    <w:p w14:paraId="7CC15210" w14:textId="1DAA984C" w:rsidR="00C240E5" w:rsidRPr="009B3F73" w:rsidRDefault="00C240E5" w:rsidP="003C22CC">
      <w:pPr>
        <w:spacing w:after="0" w:line="300" w:lineRule="auto"/>
        <w:ind w:leftChars="236" w:left="566"/>
        <w:rPr>
          <w:rFonts w:ascii="Times New Roman" w:eastAsia="標楷體" w:hAnsi="Times New Roman"/>
        </w:rPr>
      </w:pPr>
      <w:r w:rsidRPr="009B3F73">
        <w:rPr>
          <w:rFonts w:ascii="Times New Roman" w:eastAsia="標楷體" w:hAnsi="Times New Roman" w:hint="eastAsia"/>
          <w:bdr w:val="single" w:sz="4" w:space="0" w:color="auto"/>
        </w:rPr>
        <w:t>基因重組實驗</w:t>
      </w:r>
    </w:p>
    <w:p w14:paraId="40393C36" w14:textId="01AD9A9F" w:rsidR="00C240E5" w:rsidRPr="009B3F73" w:rsidRDefault="00D3221D" w:rsidP="003C22CC">
      <w:pPr>
        <w:pStyle w:val="a5"/>
        <w:numPr>
          <w:ilvl w:val="0"/>
          <w:numId w:val="3"/>
        </w:numPr>
        <w:spacing w:after="0" w:line="300" w:lineRule="auto"/>
        <w:ind w:leftChars="236" w:left="926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基因重組實驗申請書</w:t>
      </w:r>
    </w:p>
    <w:p w14:paraId="1F9563DD" w14:textId="5963299A" w:rsidR="00D3221D" w:rsidRPr="009B3F73" w:rsidRDefault="00D3221D" w:rsidP="003C22CC">
      <w:pPr>
        <w:pStyle w:val="a5"/>
        <w:numPr>
          <w:ilvl w:val="0"/>
          <w:numId w:val="3"/>
        </w:numPr>
        <w:spacing w:after="0" w:line="300" w:lineRule="auto"/>
        <w:ind w:leftChars="236" w:left="926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基因重組實驗同意書</w:t>
      </w:r>
    </w:p>
    <w:p w14:paraId="0795321A" w14:textId="77777777" w:rsidR="00B34114" w:rsidRPr="009B3F73" w:rsidRDefault="00B34114" w:rsidP="003C22CC">
      <w:pPr>
        <w:pStyle w:val="a5"/>
        <w:numPr>
          <w:ilvl w:val="0"/>
          <w:numId w:val="3"/>
        </w:numPr>
        <w:spacing w:after="0" w:line="300" w:lineRule="auto"/>
        <w:ind w:leftChars="236" w:left="926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感染性生物材料風險等級資料證明文件</w:t>
      </w:r>
    </w:p>
    <w:p w14:paraId="01AFB750" w14:textId="77777777" w:rsidR="00B34114" w:rsidRPr="009B3F73" w:rsidRDefault="00B34114" w:rsidP="003C22CC">
      <w:pPr>
        <w:pStyle w:val="a5"/>
        <w:numPr>
          <w:ilvl w:val="0"/>
          <w:numId w:val="3"/>
        </w:numPr>
        <w:spacing w:after="0" w:line="300" w:lineRule="auto"/>
        <w:ind w:leftChars="236" w:left="926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計畫摘要</w:t>
      </w:r>
      <w:r w:rsidRPr="009B3F73">
        <w:rPr>
          <w:rFonts w:ascii="Times New Roman" w:eastAsia="標楷體" w:hAnsi="Times New Roman" w:hint="eastAsia"/>
          <w:bCs/>
        </w:rPr>
        <w:t xml:space="preserve"> </w:t>
      </w:r>
    </w:p>
    <w:p w14:paraId="4D181D74" w14:textId="74C94EB1" w:rsidR="00B34114" w:rsidRPr="009B3F73" w:rsidRDefault="00B34114" w:rsidP="003C22CC">
      <w:pPr>
        <w:pStyle w:val="a5"/>
        <w:numPr>
          <w:ilvl w:val="0"/>
          <w:numId w:val="3"/>
        </w:numPr>
        <w:spacing w:after="0" w:line="300" w:lineRule="auto"/>
        <w:ind w:leftChars="236" w:left="926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計畫主持人</w:t>
      </w:r>
      <w:proofErr w:type="gramStart"/>
      <w:r w:rsidRPr="009B3F73">
        <w:rPr>
          <w:rFonts w:ascii="Times New Roman" w:eastAsia="標楷體" w:hAnsi="Times New Roman" w:hint="eastAsia"/>
          <w:bCs/>
        </w:rPr>
        <w:t>一</w:t>
      </w:r>
      <w:proofErr w:type="gramEnd"/>
      <w:r w:rsidRPr="009B3F73">
        <w:rPr>
          <w:rFonts w:ascii="Times New Roman" w:eastAsia="標楷體" w:hAnsi="Times New Roman" w:hint="eastAsia"/>
          <w:bCs/>
        </w:rPr>
        <w:t>年內生物安全及生物保</w:t>
      </w:r>
      <w:r w:rsidR="00A40C7B" w:rsidRPr="009B3F73">
        <w:rPr>
          <w:rFonts w:ascii="Times New Roman" w:eastAsia="標楷體" w:hAnsi="Times New Roman" w:hint="eastAsia"/>
          <w:bCs/>
        </w:rPr>
        <w:t>全</w:t>
      </w:r>
      <w:r w:rsidRPr="009B3F73">
        <w:rPr>
          <w:rFonts w:ascii="Times New Roman" w:eastAsia="標楷體" w:hAnsi="Times New Roman" w:hint="eastAsia"/>
          <w:bCs/>
        </w:rPr>
        <w:t>教育訓練證明</w:t>
      </w:r>
    </w:p>
    <w:p w14:paraId="1F1EFF45" w14:textId="09943DEF" w:rsidR="002D4052" w:rsidRPr="009B3F73" w:rsidRDefault="002D4052" w:rsidP="003C22CC">
      <w:pPr>
        <w:spacing w:beforeLines="100" w:before="360" w:after="0" w:line="300" w:lineRule="auto"/>
        <w:ind w:leftChars="236" w:left="566"/>
        <w:rPr>
          <w:rFonts w:ascii="Times New Roman" w:eastAsia="標楷體" w:hAnsi="Times New Roman"/>
        </w:rPr>
      </w:pPr>
      <w:r w:rsidRPr="009B3F73">
        <w:rPr>
          <w:rFonts w:ascii="Times New Roman" w:eastAsia="標楷體" w:hAnsi="Times New Roman" w:hint="eastAsia"/>
          <w:bdr w:val="single" w:sz="4" w:space="0" w:color="auto"/>
        </w:rPr>
        <w:t>第二級感染性生物材料使用</w:t>
      </w:r>
    </w:p>
    <w:p w14:paraId="0333C4EC" w14:textId="7C7F1211" w:rsidR="002D4052" w:rsidRPr="009B3F73" w:rsidRDefault="002D4052" w:rsidP="003C22CC">
      <w:pPr>
        <w:pStyle w:val="a5"/>
        <w:numPr>
          <w:ilvl w:val="0"/>
          <w:numId w:val="10"/>
        </w:numPr>
        <w:spacing w:after="0" w:line="300" w:lineRule="auto"/>
        <w:ind w:leftChars="236" w:left="926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第二級感染性生物材料使用申請書</w:t>
      </w:r>
      <w:r w:rsidR="00B3369F">
        <w:rPr>
          <w:rFonts w:ascii="Times New Roman" w:eastAsia="標楷體" w:hAnsi="Times New Roman" w:hint="eastAsia"/>
          <w:bCs/>
        </w:rPr>
        <w:t>(20250908</w:t>
      </w:r>
      <w:r w:rsidR="00B3369F">
        <w:rPr>
          <w:rFonts w:ascii="Times New Roman" w:eastAsia="標楷體" w:hAnsi="Times New Roman" w:hint="eastAsia"/>
          <w:bCs/>
        </w:rPr>
        <w:t>新版</w:t>
      </w:r>
      <w:r w:rsidR="00B3369F">
        <w:rPr>
          <w:rFonts w:ascii="Times New Roman" w:eastAsia="標楷體" w:hAnsi="Times New Roman" w:hint="eastAsia"/>
          <w:bCs/>
        </w:rPr>
        <w:t>)</w:t>
      </w:r>
    </w:p>
    <w:p w14:paraId="741656D1" w14:textId="1901174E" w:rsidR="002D4052" w:rsidRPr="009B3F73" w:rsidRDefault="002D4052" w:rsidP="003C22CC">
      <w:pPr>
        <w:pStyle w:val="a5"/>
        <w:numPr>
          <w:ilvl w:val="0"/>
          <w:numId w:val="10"/>
        </w:numPr>
        <w:spacing w:after="0" w:line="300" w:lineRule="auto"/>
        <w:ind w:leftChars="236" w:left="926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第二級感染性生物材料使用同意書</w:t>
      </w:r>
      <w:r w:rsidR="00B3369F">
        <w:rPr>
          <w:rFonts w:ascii="Times New Roman" w:eastAsia="標楷體" w:hAnsi="Times New Roman" w:hint="eastAsia"/>
          <w:bCs/>
        </w:rPr>
        <w:t>(20250908</w:t>
      </w:r>
      <w:r w:rsidR="00B3369F">
        <w:rPr>
          <w:rFonts w:ascii="Times New Roman" w:eastAsia="標楷體" w:hAnsi="Times New Roman" w:hint="eastAsia"/>
          <w:bCs/>
        </w:rPr>
        <w:t>新版</w:t>
      </w:r>
      <w:r w:rsidR="00B3369F">
        <w:rPr>
          <w:rFonts w:ascii="Times New Roman" w:eastAsia="標楷體" w:hAnsi="Times New Roman" w:hint="eastAsia"/>
          <w:bCs/>
        </w:rPr>
        <w:t>)</w:t>
      </w:r>
    </w:p>
    <w:p w14:paraId="180D7BE7" w14:textId="77777777" w:rsidR="002D4052" w:rsidRPr="009B3F73" w:rsidRDefault="002D4052" w:rsidP="003C22CC">
      <w:pPr>
        <w:pStyle w:val="a5"/>
        <w:numPr>
          <w:ilvl w:val="0"/>
          <w:numId w:val="10"/>
        </w:numPr>
        <w:spacing w:after="0" w:line="300" w:lineRule="auto"/>
        <w:ind w:leftChars="236" w:left="926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感染性生物材料風險等級資料證明文件</w:t>
      </w:r>
    </w:p>
    <w:p w14:paraId="58570D94" w14:textId="77777777" w:rsidR="002D4052" w:rsidRPr="009B3F73" w:rsidRDefault="002D4052" w:rsidP="003C22CC">
      <w:pPr>
        <w:pStyle w:val="a5"/>
        <w:numPr>
          <w:ilvl w:val="0"/>
          <w:numId w:val="10"/>
        </w:numPr>
        <w:spacing w:after="0" w:line="300" w:lineRule="auto"/>
        <w:ind w:leftChars="236" w:left="926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計畫摘要</w:t>
      </w:r>
      <w:r w:rsidRPr="009B3F73">
        <w:rPr>
          <w:rFonts w:ascii="Times New Roman" w:eastAsia="標楷體" w:hAnsi="Times New Roman" w:hint="eastAsia"/>
          <w:bCs/>
        </w:rPr>
        <w:t xml:space="preserve"> </w:t>
      </w:r>
    </w:p>
    <w:p w14:paraId="7C493263" w14:textId="7CE399E0" w:rsidR="002D4052" w:rsidRPr="009B3F73" w:rsidRDefault="002D4052" w:rsidP="003C22CC">
      <w:pPr>
        <w:pStyle w:val="a5"/>
        <w:numPr>
          <w:ilvl w:val="0"/>
          <w:numId w:val="10"/>
        </w:numPr>
        <w:spacing w:after="0" w:line="300" w:lineRule="auto"/>
        <w:ind w:leftChars="236" w:left="926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計畫主持人</w:t>
      </w:r>
      <w:proofErr w:type="gramStart"/>
      <w:r w:rsidRPr="009B3F73">
        <w:rPr>
          <w:rFonts w:ascii="Times New Roman" w:eastAsia="標楷體" w:hAnsi="Times New Roman" w:hint="eastAsia"/>
          <w:bCs/>
        </w:rPr>
        <w:t>一</w:t>
      </w:r>
      <w:proofErr w:type="gramEnd"/>
      <w:r w:rsidRPr="009B3F73">
        <w:rPr>
          <w:rFonts w:ascii="Times New Roman" w:eastAsia="標楷體" w:hAnsi="Times New Roman" w:hint="eastAsia"/>
          <w:bCs/>
        </w:rPr>
        <w:t>年內生物安全及生物保全教育訓練證明</w:t>
      </w:r>
    </w:p>
    <w:p w14:paraId="581F5A93" w14:textId="40CF452E" w:rsidR="00BC3C5D" w:rsidRPr="009B3F73" w:rsidRDefault="00BC3C5D" w:rsidP="003C22CC">
      <w:pPr>
        <w:pStyle w:val="a5"/>
        <w:numPr>
          <w:ilvl w:val="0"/>
          <w:numId w:val="11"/>
        </w:numPr>
        <w:spacing w:beforeLines="100" w:before="360" w:after="0" w:line="300" w:lineRule="auto"/>
        <w:ind w:leftChars="0" w:left="482" w:hanging="482"/>
        <w:rPr>
          <w:rFonts w:ascii="Times New Roman" w:eastAsia="標楷體" w:hAnsi="Times New Roman"/>
        </w:rPr>
      </w:pPr>
      <w:r w:rsidRPr="009B3F73">
        <w:rPr>
          <w:rFonts w:ascii="Times New Roman" w:eastAsia="標楷體" w:hAnsi="Times New Roman" w:hint="eastAsia"/>
        </w:rPr>
        <w:t>申請流程</w:t>
      </w:r>
    </w:p>
    <w:p w14:paraId="4C33C30A" w14:textId="661A8964" w:rsidR="00BC3C5D" w:rsidRPr="009B3F73" w:rsidRDefault="00BC3C5D" w:rsidP="003C22CC">
      <w:pPr>
        <w:pStyle w:val="a5"/>
        <w:numPr>
          <w:ilvl w:val="0"/>
          <w:numId w:val="6"/>
        </w:numPr>
        <w:spacing w:after="0" w:line="300" w:lineRule="auto"/>
        <w:ind w:leftChars="0" w:left="993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請將申請文件</w:t>
      </w:r>
      <w:r w:rsidRPr="003C22CC">
        <w:rPr>
          <w:rFonts w:ascii="Times New Roman" w:eastAsia="標楷體" w:hAnsi="Times New Roman" w:hint="eastAsia"/>
          <w:b/>
          <w:color w:val="C00000"/>
        </w:rPr>
        <w:t>PDF</w:t>
      </w:r>
      <w:r w:rsidRPr="003C22CC">
        <w:rPr>
          <w:rFonts w:ascii="Times New Roman" w:eastAsia="標楷體" w:hAnsi="Times New Roman" w:hint="eastAsia"/>
          <w:b/>
          <w:color w:val="C00000"/>
        </w:rPr>
        <w:t>電子檔</w:t>
      </w:r>
      <w:r w:rsidRPr="009B3F73">
        <w:rPr>
          <w:rFonts w:ascii="Times New Roman" w:eastAsia="標楷體" w:hAnsi="Times New Roman" w:hint="eastAsia"/>
          <w:bCs/>
        </w:rPr>
        <w:t>，寄至生物安全會電子信箱</w:t>
      </w:r>
      <w:r w:rsidRPr="009B3F73">
        <w:rPr>
          <w:rFonts w:ascii="Times New Roman" w:eastAsia="標楷體" w:hAnsi="Times New Roman"/>
          <w:bCs/>
        </w:rPr>
        <w:t xml:space="preserve"> </w:t>
      </w:r>
      <w:hyperlink r:id="rId7" w:history="1">
        <w:r w:rsidRPr="009B3F73">
          <w:rPr>
            <w:rFonts w:ascii="Times New Roman" w:eastAsia="標楷體" w:hAnsi="Times New Roman" w:hint="eastAsia"/>
            <w:bCs/>
          </w:rPr>
          <w:t>ychang014@isu.edu.tw</w:t>
        </w:r>
      </w:hyperlink>
      <w:r w:rsidRPr="009B3F73">
        <w:rPr>
          <w:rFonts w:ascii="Times New Roman" w:eastAsia="標楷體" w:hAnsi="Times New Roman" w:hint="eastAsia"/>
          <w:bCs/>
        </w:rPr>
        <w:t xml:space="preserve"> </w:t>
      </w:r>
      <w:r w:rsidRPr="009B3F73">
        <w:rPr>
          <w:rFonts w:ascii="Times New Roman" w:eastAsia="標楷體" w:hAnsi="Times New Roman" w:hint="eastAsia"/>
          <w:bCs/>
        </w:rPr>
        <w:t>以及</w:t>
      </w:r>
      <w:r w:rsidRPr="009B3F73">
        <w:rPr>
          <w:rFonts w:ascii="Times New Roman" w:eastAsia="標楷體" w:hAnsi="Times New Roman" w:hint="eastAsia"/>
          <w:bCs/>
        </w:rPr>
        <w:t xml:space="preserve"> </w:t>
      </w:r>
      <w:r w:rsidR="004A5625">
        <w:rPr>
          <w:rFonts w:ascii="Times New Roman" w:eastAsia="標楷體" w:hAnsi="Times New Roman"/>
          <w:bCs/>
        </w:rPr>
        <w:t>n</w:t>
      </w:r>
      <w:bookmarkStart w:id="0" w:name="_GoBack"/>
      <w:bookmarkEnd w:id="0"/>
      <w:r w:rsidR="00AA01E8">
        <w:fldChar w:fldCharType="begin"/>
      </w:r>
      <w:r w:rsidR="00AA01E8">
        <w:instrText xml:space="preserve"> HYPERLINK "mailto:yliu0505@isu.edu.tw" </w:instrText>
      </w:r>
      <w:r w:rsidR="00AA01E8">
        <w:fldChar w:fldCharType="separate"/>
      </w:r>
      <w:r w:rsidRPr="009B3F73">
        <w:rPr>
          <w:rFonts w:ascii="Times New Roman" w:eastAsia="標楷體" w:hAnsi="Times New Roman"/>
        </w:rPr>
        <w:t>yliu0505@isu.edu.tw</w:t>
      </w:r>
      <w:r w:rsidR="00AA01E8">
        <w:rPr>
          <w:rFonts w:ascii="Times New Roman" w:eastAsia="標楷體" w:hAnsi="Times New Roman"/>
        </w:rPr>
        <w:fldChar w:fldCharType="end"/>
      </w:r>
      <w:r w:rsidRPr="009B3F73">
        <w:rPr>
          <w:rFonts w:ascii="Times New Roman" w:eastAsia="標楷體" w:hAnsi="Times New Roman" w:hint="eastAsia"/>
          <w:bCs/>
        </w:rPr>
        <w:t>。</w:t>
      </w:r>
    </w:p>
    <w:p w14:paraId="78CE2441" w14:textId="4DC2DFEF" w:rsidR="00BC3C5D" w:rsidRPr="009B3F73" w:rsidRDefault="00BC3C5D" w:rsidP="003C22CC">
      <w:pPr>
        <w:pStyle w:val="a5"/>
        <w:numPr>
          <w:ilvl w:val="0"/>
          <w:numId w:val="6"/>
        </w:numPr>
        <w:spacing w:after="0" w:line="300" w:lineRule="auto"/>
        <w:ind w:leftChars="0" w:left="993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收件後</w:t>
      </w:r>
      <w:r w:rsidRPr="003C22CC">
        <w:rPr>
          <w:rFonts w:ascii="Times New Roman" w:eastAsia="標楷體" w:hAnsi="Times New Roman" w:hint="eastAsia"/>
          <w:b/>
          <w:color w:val="C00000"/>
        </w:rPr>
        <w:t>3</w:t>
      </w:r>
      <w:r w:rsidRPr="003C22CC">
        <w:rPr>
          <w:rFonts w:ascii="Times New Roman" w:eastAsia="標楷體" w:hAnsi="Times New Roman" w:hint="eastAsia"/>
          <w:b/>
          <w:color w:val="C00000"/>
        </w:rPr>
        <w:t>個工作天</w:t>
      </w:r>
      <w:r w:rsidRPr="009B3F73">
        <w:rPr>
          <w:rFonts w:ascii="Times New Roman" w:eastAsia="標楷體" w:hAnsi="Times New Roman" w:hint="eastAsia"/>
          <w:bCs/>
        </w:rPr>
        <w:t>核發收件證明。</w:t>
      </w:r>
    </w:p>
    <w:p w14:paraId="58919A55" w14:textId="558B8548" w:rsidR="00BC3C5D" w:rsidRDefault="00BC3C5D" w:rsidP="003C22CC">
      <w:pPr>
        <w:pStyle w:val="a5"/>
        <w:numPr>
          <w:ilvl w:val="0"/>
          <w:numId w:val="6"/>
        </w:numPr>
        <w:spacing w:after="0" w:line="300" w:lineRule="auto"/>
        <w:ind w:leftChars="0" w:left="993"/>
        <w:rPr>
          <w:rFonts w:ascii="Times New Roman" w:eastAsia="標楷體" w:hAnsi="Times New Roman"/>
          <w:bCs/>
        </w:rPr>
      </w:pPr>
      <w:r w:rsidRPr="009B3F73">
        <w:rPr>
          <w:rFonts w:ascii="Times New Roman" w:eastAsia="標楷體" w:hAnsi="Times New Roman" w:hint="eastAsia"/>
          <w:bCs/>
        </w:rPr>
        <w:t>經生物安全會審查通過後核發同意書。</w:t>
      </w:r>
    </w:p>
    <w:p w14:paraId="13C40D6D" w14:textId="5A0C58EA" w:rsidR="003C22CC" w:rsidRPr="003C22CC" w:rsidRDefault="003C22CC" w:rsidP="003C22CC">
      <w:pPr>
        <w:pStyle w:val="a5"/>
        <w:numPr>
          <w:ilvl w:val="0"/>
          <w:numId w:val="11"/>
        </w:numPr>
        <w:spacing w:beforeLines="100" w:before="360" w:after="0" w:line="300" w:lineRule="auto"/>
        <w:ind w:leftChars="0" w:left="482" w:hanging="482"/>
        <w:rPr>
          <w:rFonts w:ascii="Times New Roman" w:eastAsia="標楷體" w:hAnsi="Times New Roman"/>
        </w:rPr>
      </w:pPr>
      <w:r w:rsidRPr="003C22CC">
        <w:rPr>
          <w:rFonts w:ascii="Times New Roman" w:eastAsia="標楷體" w:hAnsi="Times New Roman" w:hint="eastAsia"/>
        </w:rPr>
        <w:t>參考資料</w:t>
      </w:r>
    </w:p>
    <w:p w14:paraId="2AC1D564" w14:textId="77777777" w:rsidR="003C22CC" w:rsidRDefault="003C22CC" w:rsidP="003C22CC">
      <w:pPr>
        <w:pStyle w:val="a5"/>
        <w:numPr>
          <w:ilvl w:val="0"/>
          <w:numId w:val="15"/>
        </w:numPr>
        <w:spacing w:after="0" w:line="300" w:lineRule="auto"/>
        <w:ind w:leftChars="0" w:left="993"/>
        <w:rPr>
          <w:rFonts w:ascii="Times New Roman" w:eastAsia="標楷體" w:hAnsi="Times New Roman"/>
        </w:rPr>
      </w:pPr>
      <w:r w:rsidRPr="009B3F73">
        <w:rPr>
          <w:rFonts w:ascii="Times New Roman" w:eastAsia="標楷體" w:hAnsi="Times New Roman" w:hint="eastAsia"/>
        </w:rPr>
        <w:t> </w:t>
      </w:r>
      <w:r w:rsidRPr="003C22CC">
        <w:rPr>
          <w:rFonts w:ascii="Times New Roman" w:eastAsia="標楷體" w:hAnsi="Times New Roman" w:hint="eastAsia"/>
          <w:bCs/>
        </w:rPr>
        <w:t>相關</w:t>
      </w:r>
      <w:r w:rsidRPr="009B3F73">
        <w:rPr>
          <w:rFonts w:ascii="Times New Roman" w:eastAsia="標楷體" w:hAnsi="Times New Roman" w:hint="eastAsia"/>
        </w:rPr>
        <w:t>表格請</w:t>
      </w:r>
      <w:proofErr w:type="gramStart"/>
      <w:r w:rsidRPr="009B3F73">
        <w:rPr>
          <w:rFonts w:ascii="Times New Roman" w:eastAsia="標楷體" w:hAnsi="Times New Roman" w:hint="eastAsia"/>
        </w:rPr>
        <w:t>至生安會</w:t>
      </w:r>
      <w:proofErr w:type="gramEnd"/>
      <w:r w:rsidRPr="009B3F73">
        <w:rPr>
          <w:rFonts w:ascii="Times New Roman" w:eastAsia="標楷體" w:hAnsi="Times New Roman" w:hint="eastAsia"/>
        </w:rPr>
        <w:t>網站下載</w:t>
      </w:r>
      <w:r w:rsidRPr="009B3F73">
        <w:rPr>
          <w:rFonts w:ascii="Times New Roman" w:eastAsia="標楷體" w:hAnsi="Times New Roman" w:hint="eastAsia"/>
        </w:rPr>
        <w:t>:</w:t>
      </w:r>
      <w:r w:rsidRPr="003C22CC">
        <w:rPr>
          <w:rFonts w:ascii="Times New Roman" w:eastAsia="標楷體" w:hAnsi="Times New Roman" w:hint="eastAsia"/>
        </w:rPr>
        <w:t xml:space="preserve"> </w:t>
      </w:r>
    </w:p>
    <w:p w14:paraId="5119966D" w14:textId="37511C06" w:rsidR="003C22CC" w:rsidRPr="003C22CC" w:rsidRDefault="00AA01E8" w:rsidP="003C22CC">
      <w:pPr>
        <w:pStyle w:val="a5"/>
        <w:spacing w:after="240" w:line="300" w:lineRule="auto"/>
        <w:ind w:leftChars="0" w:left="993"/>
        <w:rPr>
          <w:rFonts w:ascii="Times New Roman" w:eastAsia="標楷體" w:hAnsi="Times New Roman"/>
          <w:bCs/>
        </w:rPr>
      </w:pPr>
      <w:hyperlink r:id="rId8" w:history="1">
        <w:r w:rsidR="003C22CC" w:rsidRPr="005C4561">
          <w:rPr>
            <w:rStyle w:val="a3"/>
            <w:rFonts w:ascii="Times New Roman" w:eastAsia="標楷體" w:hAnsi="Times New Roman"/>
            <w:bCs/>
          </w:rPr>
          <w:t>https://com.isu.edu.tw/page/%E8%A1%A8%E5%96%AE%E4%B8%8B%E8%BC%89-SvGvhbXHCbzj</w:t>
        </w:r>
      </w:hyperlink>
      <w:r w:rsidR="003C22CC" w:rsidRPr="003C22CC">
        <w:rPr>
          <w:rFonts w:ascii="Times New Roman" w:eastAsia="標楷體" w:hAnsi="Times New Roman" w:hint="eastAsia"/>
          <w:bCs/>
        </w:rPr>
        <w:t xml:space="preserve"> </w:t>
      </w:r>
    </w:p>
    <w:p w14:paraId="537FAAF9" w14:textId="2431EF9B" w:rsidR="009B3F73" w:rsidRPr="003C22CC" w:rsidRDefault="009B3F73" w:rsidP="003C22CC">
      <w:pPr>
        <w:pStyle w:val="a5"/>
        <w:numPr>
          <w:ilvl w:val="0"/>
          <w:numId w:val="15"/>
        </w:numPr>
        <w:spacing w:after="0" w:line="300" w:lineRule="auto"/>
        <w:ind w:leftChars="0" w:left="993"/>
        <w:rPr>
          <w:rFonts w:ascii="Times New Roman" w:eastAsia="標楷體" w:hAnsi="Times New Roman"/>
        </w:rPr>
      </w:pPr>
      <w:r w:rsidRPr="003C22CC">
        <w:rPr>
          <w:rFonts w:ascii="Times New Roman" w:eastAsia="標楷體" w:hAnsi="Times New Roman" w:hint="eastAsia"/>
        </w:rPr>
        <w:lastRenderedPageBreak/>
        <w:t>查詢生物材料風險等級，參考方法如下</w:t>
      </w:r>
      <w:r w:rsidRPr="003C22CC">
        <w:rPr>
          <w:rFonts w:ascii="Times New Roman" w:eastAsia="標楷體" w:hAnsi="Times New Roman" w:hint="eastAsia"/>
        </w:rPr>
        <w:t>:</w:t>
      </w:r>
    </w:p>
    <w:p w14:paraId="63CEF1EA" w14:textId="77777777" w:rsidR="009B3F73" w:rsidRPr="003C22CC" w:rsidRDefault="009B3F73" w:rsidP="003C22CC">
      <w:pPr>
        <w:pStyle w:val="a5"/>
        <w:numPr>
          <w:ilvl w:val="0"/>
          <w:numId w:val="14"/>
        </w:numPr>
        <w:snapToGrid w:val="0"/>
        <w:spacing w:afterLines="50" w:after="180" w:line="240" w:lineRule="auto"/>
        <w:ind w:leftChars="0" w:left="1276" w:hanging="283"/>
        <w:rPr>
          <w:rFonts w:ascii="Times New Roman" w:eastAsia="標楷體" w:hAnsi="Times New Roman"/>
        </w:rPr>
      </w:pPr>
      <w:r w:rsidRPr="003C22CC">
        <w:rPr>
          <w:rFonts w:ascii="Times New Roman" w:eastAsia="標楷體" w:hAnsi="Times New Roman"/>
        </w:rPr>
        <w:t xml:space="preserve">ATCC </w:t>
      </w:r>
      <w:hyperlink r:id="rId9" w:history="1">
        <w:r w:rsidRPr="003C22CC">
          <w:rPr>
            <w:rStyle w:val="a3"/>
            <w:rFonts w:ascii="Times New Roman" w:eastAsia="標楷體" w:hAnsi="Times New Roman"/>
          </w:rPr>
          <w:t>http://www.atcc.org/</w:t>
        </w:r>
      </w:hyperlink>
    </w:p>
    <w:p w14:paraId="15238796" w14:textId="77777777" w:rsidR="009B3F73" w:rsidRPr="003C22CC" w:rsidRDefault="009B3F73" w:rsidP="003C22CC">
      <w:pPr>
        <w:pStyle w:val="a5"/>
        <w:numPr>
          <w:ilvl w:val="0"/>
          <w:numId w:val="14"/>
        </w:numPr>
        <w:snapToGrid w:val="0"/>
        <w:spacing w:afterLines="50" w:after="180" w:line="240" w:lineRule="auto"/>
        <w:ind w:leftChars="0" w:left="1276" w:hanging="283"/>
        <w:rPr>
          <w:rFonts w:ascii="Times New Roman" w:eastAsia="標楷體" w:hAnsi="Times New Roman"/>
        </w:rPr>
      </w:pPr>
      <w:r w:rsidRPr="003C22CC">
        <w:rPr>
          <w:rFonts w:ascii="Times New Roman" w:eastAsia="標楷體" w:hAnsi="Times New Roman"/>
        </w:rPr>
        <w:t xml:space="preserve">American Biological Safety Association (ABSA) </w:t>
      </w:r>
      <w:hyperlink r:id="rId10" w:history="1">
        <w:r w:rsidRPr="003C22CC">
          <w:rPr>
            <w:rStyle w:val="a3"/>
            <w:rFonts w:ascii="Times New Roman" w:eastAsia="標楷體" w:hAnsi="Times New Roman"/>
          </w:rPr>
          <w:t>http://www.absa.org/riskgroups/</w:t>
        </w:r>
      </w:hyperlink>
    </w:p>
    <w:p w14:paraId="0F153659" w14:textId="77777777" w:rsidR="009B3F73" w:rsidRPr="003C22CC" w:rsidRDefault="009B3F73" w:rsidP="003C22CC">
      <w:pPr>
        <w:pStyle w:val="a5"/>
        <w:numPr>
          <w:ilvl w:val="0"/>
          <w:numId w:val="14"/>
        </w:numPr>
        <w:snapToGrid w:val="0"/>
        <w:spacing w:afterLines="50" w:after="180" w:line="240" w:lineRule="auto"/>
        <w:ind w:leftChars="0" w:left="1276" w:hanging="283"/>
        <w:rPr>
          <w:rFonts w:ascii="Times New Roman" w:eastAsia="標楷體" w:hAnsi="Times New Roman"/>
        </w:rPr>
      </w:pPr>
      <w:r w:rsidRPr="003C22CC">
        <w:rPr>
          <w:rFonts w:ascii="Times New Roman" w:eastAsia="標楷體" w:hAnsi="Times New Roman" w:hint="eastAsia"/>
        </w:rPr>
        <w:t>生物資源保存及研究中心</w:t>
      </w:r>
      <w:r w:rsidRPr="003C22CC">
        <w:rPr>
          <w:rFonts w:ascii="Times New Roman" w:eastAsia="標楷體" w:hAnsi="Times New Roman"/>
        </w:rPr>
        <w:t xml:space="preserve">(BCRC) </w:t>
      </w:r>
      <w:hyperlink r:id="rId11" w:history="1">
        <w:r w:rsidRPr="003C22CC">
          <w:rPr>
            <w:rStyle w:val="a3"/>
            <w:rFonts w:ascii="Times New Roman" w:eastAsia="標楷體" w:hAnsi="Times New Roman"/>
          </w:rPr>
          <w:t>http://www.bcrc.firdi.org.tw/</w:t>
        </w:r>
      </w:hyperlink>
    </w:p>
    <w:p w14:paraId="3BD2B84B" w14:textId="77777777" w:rsidR="009B3F73" w:rsidRPr="003C22CC" w:rsidRDefault="009B3F73" w:rsidP="003C22CC">
      <w:pPr>
        <w:pStyle w:val="a5"/>
        <w:numPr>
          <w:ilvl w:val="0"/>
          <w:numId w:val="14"/>
        </w:numPr>
        <w:snapToGrid w:val="0"/>
        <w:spacing w:afterLines="50" w:after="180" w:line="240" w:lineRule="auto"/>
        <w:ind w:leftChars="0" w:left="1276" w:hanging="283"/>
        <w:rPr>
          <w:rFonts w:ascii="Times New Roman" w:eastAsia="標楷體" w:hAnsi="Times New Roman"/>
        </w:rPr>
      </w:pPr>
      <w:r w:rsidRPr="003C22CC">
        <w:rPr>
          <w:rFonts w:ascii="Times New Roman" w:eastAsia="標楷體" w:hAnsi="Times New Roman" w:hint="eastAsia"/>
        </w:rPr>
        <w:t>「衛生福利部感染性生物材料管理作業要點」附表二至附表四</w:t>
      </w:r>
    </w:p>
    <w:p w14:paraId="1DF4E56C" w14:textId="77777777" w:rsidR="009B3F73" w:rsidRPr="003C22CC" w:rsidRDefault="009B3F73" w:rsidP="003C22CC">
      <w:pPr>
        <w:pStyle w:val="a5"/>
        <w:numPr>
          <w:ilvl w:val="0"/>
          <w:numId w:val="14"/>
        </w:numPr>
        <w:snapToGrid w:val="0"/>
        <w:spacing w:afterLines="50" w:after="180" w:line="240" w:lineRule="auto"/>
        <w:ind w:leftChars="0" w:left="1276" w:hanging="283"/>
        <w:rPr>
          <w:rFonts w:ascii="Times New Roman" w:eastAsia="標楷體" w:hAnsi="Times New Roman"/>
        </w:rPr>
      </w:pPr>
      <w:r w:rsidRPr="003C22CC">
        <w:rPr>
          <w:rFonts w:ascii="Times New Roman" w:eastAsia="標楷體" w:hAnsi="Times New Roman" w:hint="eastAsia"/>
        </w:rPr>
        <w:t>文獻資料</w:t>
      </w:r>
    </w:p>
    <w:p w14:paraId="5E0AB189" w14:textId="2CBB372D" w:rsidR="002D4052" w:rsidRPr="009B3F73" w:rsidRDefault="002D4052" w:rsidP="00BC3C5D">
      <w:pPr>
        <w:spacing w:after="240" w:line="300" w:lineRule="auto"/>
        <w:rPr>
          <w:rFonts w:ascii="Times New Roman" w:eastAsia="標楷體" w:hAnsi="Times New Roman"/>
          <w:bCs/>
        </w:rPr>
      </w:pPr>
    </w:p>
    <w:sectPr w:rsidR="002D4052" w:rsidRPr="009B3F73" w:rsidSect="00D34C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FD63F" w14:textId="77777777" w:rsidR="00AA01E8" w:rsidRDefault="00AA01E8" w:rsidP="00D34CA5">
      <w:pPr>
        <w:spacing w:after="0" w:line="240" w:lineRule="auto"/>
      </w:pPr>
      <w:r>
        <w:separator/>
      </w:r>
    </w:p>
  </w:endnote>
  <w:endnote w:type="continuationSeparator" w:id="0">
    <w:p w14:paraId="56C6A9E8" w14:textId="77777777" w:rsidR="00AA01E8" w:rsidRDefault="00AA01E8" w:rsidP="00D3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76115" w14:textId="77777777" w:rsidR="00AA01E8" w:rsidRDefault="00AA01E8" w:rsidP="00D34CA5">
      <w:pPr>
        <w:spacing w:after="0" w:line="240" w:lineRule="auto"/>
      </w:pPr>
      <w:r>
        <w:separator/>
      </w:r>
    </w:p>
  </w:footnote>
  <w:footnote w:type="continuationSeparator" w:id="0">
    <w:p w14:paraId="16EA2789" w14:textId="77777777" w:rsidR="00AA01E8" w:rsidRDefault="00AA01E8" w:rsidP="00D34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B2EA4"/>
    <w:multiLevelType w:val="hybridMultilevel"/>
    <w:tmpl w:val="F30C9F0C"/>
    <w:lvl w:ilvl="0" w:tplc="92123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E4420"/>
    <w:multiLevelType w:val="hybridMultilevel"/>
    <w:tmpl w:val="9CC48BA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1ADD520D"/>
    <w:multiLevelType w:val="hybridMultilevel"/>
    <w:tmpl w:val="F632A6A0"/>
    <w:lvl w:ilvl="0" w:tplc="7AD6F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840D2B"/>
    <w:multiLevelType w:val="hybridMultilevel"/>
    <w:tmpl w:val="B49066D2"/>
    <w:lvl w:ilvl="0" w:tplc="0E702646">
      <w:start w:val="1"/>
      <w:numFmt w:val="decimalEnclosedCircle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24FC123F"/>
    <w:multiLevelType w:val="hybridMultilevel"/>
    <w:tmpl w:val="DCCACBD8"/>
    <w:lvl w:ilvl="0" w:tplc="0409000B">
      <w:start w:val="1"/>
      <w:numFmt w:val="bullet"/>
      <w:lvlText w:val=""/>
      <w:lvlJc w:val="left"/>
      <w:pPr>
        <w:ind w:left="15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29347206"/>
    <w:multiLevelType w:val="hybridMultilevel"/>
    <w:tmpl w:val="E9AC1B00"/>
    <w:lvl w:ilvl="0" w:tplc="25FA3A7A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B5B8E098">
      <w:start w:val="1"/>
      <w:numFmt w:val="taiwaneseCountingThousand"/>
      <w:lvlText w:val="(%2)"/>
      <w:lvlJc w:val="left"/>
      <w:pPr>
        <w:ind w:left="61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AE51EE"/>
    <w:multiLevelType w:val="hybridMultilevel"/>
    <w:tmpl w:val="D1A660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747536"/>
    <w:multiLevelType w:val="hybridMultilevel"/>
    <w:tmpl w:val="F12E1378"/>
    <w:lvl w:ilvl="0" w:tplc="EBA6E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CE078B"/>
    <w:multiLevelType w:val="hybridMultilevel"/>
    <w:tmpl w:val="5CA0FFC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840" w:hanging="360"/>
      </w:pPr>
      <w:rPr>
        <w:rFonts w:asciiTheme="minorEastAsia" w:hAnsiTheme="minorEastAsia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70615A"/>
    <w:multiLevelType w:val="hybridMultilevel"/>
    <w:tmpl w:val="EF0E74C8"/>
    <w:lvl w:ilvl="0" w:tplc="E154D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24596A"/>
    <w:multiLevelType w:val="hybridMultilevel"/>
    <w:tmpl w:val="F8346596"/>
    <w:lvl w:ilvl="0" w:tplc="7340E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1113A7"/>
    <w:multiLevelType w:val="hybridMultilevel"/>
    <w:tmpl w:val="28DA83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C97F91"/>
    <w:multiLevelType w:val="hybridMultilevel"/>
    <w:tmpl w:val="796244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4E505D"/>
    <w:multiLevelType w:val="hybridMultilevel"/>
    <w:tmpl w:val="79BCC54E"/>
    <w:lvl w:ilvl="0" w:tplc="330CBF8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F0031E"/>
    <w:multiLevelType w:val="hybridMultilevel"/>
    <w:tmpl w:val="B456C8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14"/>
  </w:num>
  <w:num w:numId="10">
    <w:abstractNumId w:val="10"/>
  </w:num>
  <w:num w:numId="11">
    <w:abstractNumId w:val="13"/>
  </w:num>
  <w:num w:numId="12">
    <w:abstractNumId w:val="3"/>
  </w:num>
  <w:num w:numId="13">
    <w:abstractNumId w:val="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FB"/>
    <w:rsid w:val="00030A40"/>
    <w:rsid w:val="000748D7"/>
    <w:rsid w:val="0025769D"/>
    <w:rsid w:val="002858CE"/>
    <w:rsid w:val="00294E50"/>
    <w:rsid w:val="002D4052"/>
    <w:rsid w:val="003C22CC"/>
    <w:rsid w:val="003E457B"/>
    <w:rsid w:val="00466927"/>
    <w:rsid w:val="00494088"/>
    <w:rsid w:val="004A5625"/>
    <w:rsid w:val="007369ED"/>
    <w:rsid w:val="007934F3"/>
    <w:rsid w:val="00832591"/>
    <w:rsid w:val="008756EE"/>
    <w:rsid w:val="009B3F73"/>
    <w:rsid w:val="00A40C7B"/>
    <w:rsid w:val="00A762FB"/>
    <w:rsid w:val="00AA01E8"/>
    <w:rsid w:val="00B3369F"/>
    <w:rsid w:val="00B34114"/>
    <w:rsid w:val="00B530A2"/>
    <w:rsid w:val="00B72682"/>
    <w:rsid w:val="00BA12ED"/>
    <w:rsid w:val="00BC3C5D"/>
    <w:rsid w:val="00C240E5"/>
    <w:rsid w:val="00D3221D"/>
    <w:rsid w:val="00D34CA5"/>
    <w:rsid w:val="00DA15C8"/>
    <w:rsid w:val="00E13029"/>
    <w:rsid w:val="00F33D05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25F879"/>
  <w15:chartTrackingRefBased/>
  <w15:docId w15:val="{6FA0CD7D-89C7-41FD-BE71-9E16F730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2F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62F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762F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34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4C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4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4CA5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BC3C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.isu.edu.tw/page/%E8%A1%A8%E5%96%AE%E4%B8%8B%E8%BC%89-SvGvhbXHCbz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chang014@isu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crc.firdi.org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bsa.org/riskgrou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cc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雲晶 張</dc:creator>
  <cp:keywords/>
  <dc:description/>
  <cp:lastModifiedBy>ISU</cp:lastModifiedBy>
  <cp:revision>20</cp:revision>
  <cp:lastPrinted>2025-03-17T02:05:00Z</cp:lastPrinted>
  <dcterms:created xsi:type="dcterms:W3CDTF">2025-03-17T02:05:00Z</dcterms:created>
  <dcterms:modified xsi:type="dcterms:W3CDTF">2025-12-03T05:29:00Z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a44d8185-2c9d-4b50-8209-e18170e12a06</vt:lpwstr>
  </property>
</Properties>
</file>